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37C51">
        <w:rPr>
          <w:rFonts w:ascii="Times New Roman" w:hAnsi="Times New Roman" w:cs="Times New Roman"/>
          <w:b/>
          <w:sz w:val="28"/>
          <w:szCs w:val="28"/>
        </w:rPr>
        <w:t>7 мая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28B1">
        <w:rPr>
          <w:rFonts w:ascii="Times New Roman" w:hAnsi="Times New Roman" w:cs="Times New Roman"/>
          <w:b/>
          <w:sz w:val="28"/>
          <w:szCs w:val="28"/>
        </w:rPr>
        <w:t>14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г. </w:t>
      </w:r>
      <w:r w:rsidR="006928B1">
        <w:rPr>
          <w:rFonts w:ascii="Times New Roman" w:hAnsi="Times New Roman" w:cs="Times New Roman"/>
          <w:sz w:val="28"/>
          <w:szCs w:val="28"/>
        </w:rPr>
        <w:t>Чита, ул. Тимирязева, 27А</w:t>
      </w:r>
      <w:r>
        <w:rPr>
          <w:rFonts w:ascii="Times New Roman" w:hAnsi="Times New Roman" w:cs="Times New Roman"/>
          <w:sz w:val="28"/>
          <w:szCs w:val="28"/>
        </w:rPr>
        <w:t>, учебный класс.</w:t>
      </w:r>
    </w:p>
    <w:p w:rsidR="00017FEB" w:rsidRPr="00047E24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color w:val="000000"/>
          <w:spacing w:val="11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отдела энергетического надзора и надзора за гидротехническими сооружениями (регулирование в сфере безопасности гидротехнических </w:t>
      </w:r>
      <w:r w:rsidR="00017FEB" w:rsidRP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сооружений) </w:t>
      </w:r>
      <w:r w:rsidR="00332881">
        <w:rPr>
          <w:rFonts w:ascii="Times New Roman" w:hAnsi="Times New Roman" w:cs="Times New Roman"/>
          <w:sz w:val="28"/>
          <w:szCs w:val="28"/>
        </w:rPr>
        <w:t>–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6928B1">
        <w:rPr>
          <w:rFonts w:ascii="Times New Roman" w:hAnsi="Times New Roman" w:cs="Times New Roman"/>
          <w:b/>
          <w:sz w:val="28"/>
          <w:szCs w:val="28"/>
        </w:rPr>
        <w:t>Крушельницкая</w:t>
      </w:r>
      <w:r w:rsidR="0033288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928B1">
        <w:rPr>
          <w:rFonts w:ascii="Times New Roman" w:hAnsi="Times New Roman" w:cs="Times New Roman"/>
          <w:b/>
          <w:sz w:val="28"/>
          <w:szCs w:val="28"/>
        </w:rPr>
        <w:t>Ксения Владимировна, Пугачева Наталия Андреевна.</w:t>
      </w:r>
    </w:p>
    <w:sectPr w:rsidR="00017FEB" w:rsidRPr="000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 w15:restartNumberingAfterBreak="0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32881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3535"/>
  <w15:docId w15:val="{553ADD7D-0277-473D-836A-26F38D35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Василий Ильин</cp:lastModifiedBy>
  <cp:revision>37</cp:revision>
  <cp:lastPrinted>2021-04-08T01:39:00Z</cp:lastPrinted>
  <dcterms:created xsi:type="dcterms:W3CDTF">2018-04-27T04:03:00Z</dcterms:created>
  <dcterms:modified xsi:type="dcterms:W3CDTF">2021-04-08T23:59:00Z</dcterms:modified>
</cp:coreProperties>
</file>